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media/image1.jpeg" ContentType="image/jpeg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uppressAutoHyphens w:val="true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информационных </w:t>
      </w:r>
    </w:p>
    <w:p>
      <w:pPr>
        <w:pStyle w:val="Normal"/>
        <w:suppressAutoHyphens w:val="true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систем в администрации муниципального образования</w:t>
      </w:r>
    </w:p>
    <w:p>
      <w:pPr>
        <w:pStyle w:val="Normal"/>
        <w:suppressAutoHyphens w:val="true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муниципальный район </w:t>
      </w:r>
    </w:p>
    <w:p>
      <w:pPr>
        <w:pStyle w:val="Normal"/>
        <w:suppressAutoHyphens w:val="true"/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>
      <w:pPr>
        <w:pStyle w:val="Normal"/>
        <w:tabs>
          <w:tab w:val="clear" w:pos="720"/>
          <w:tab w:val="left" w:pos="8080" w:leader="none"/>
        </w:tabs>
        <w:suppressAutoHyphens w:val="tru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в </w:t>
      </w:r>
      <w:r>
        <w:rPr>
          <w:sz w:val="28"/>
        </w:rPr>
        <w:t>администрации муниципального образования Северский муниципальный район</w:t>
      </w:r>
      <w:r>
        <w:rPr>
          <w:sz w:val="28"/>
          <w:szCs w:val="28"/>
        </w:rPr>
        <w:t xml:space="preserve"> Краснодарского края (далее – администрация) требований Федерального закона  от 27 июля 2006 года №152-ФЗ «О персональных данных», постановления Правительства Российской Федерации от 1 ноября 2012 года №1119 «Об утверждении требований к защите персональных данных при их обработке в информационных системах персональных данных», приказа Федеральной службы по техническому и экспортному контролю Российской Федерации от 18 февраля 2013 года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данных»:</w:t>
      </w:r>
    </w:p>
    <w:p>
      <w:pPr>
        <w:pStyle w:val="Normal"/>
        <w:suppressAutoHyphens w:val="tr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  <w:tab/>
        <w:t xml:space="preserve">Утвердить перечень информационных систем в </w:t>
      </w:r>
      <w:r>
        <w:rPr>
          <w:sz w:val="28"/>
        </w:rPr>
        <w:t xml:space="preserve">администрации муниципального образования Северский муниципальный район Краснодарского края </w:t>
      </w:r>
      <w:r>
        <w:rPr>
          <w:sz w:val="28"/>
          <w:szCs w:val="28"/>
        </w:rPr>
        <w:t>согласно приложению к настоящему распоряжению.</w:t>
      </w:r>
    </w:p>
    <w:p>
      <w:pPr>
        <w:pStyle w:val="Normal"/>
        <w:suppressAutoHyphens w:val="true"/>
        <w:ind w:firstLine="709"/>
        <w:jc w:val="both"/>
        <w:rPr/>
      </w:pPr>
      <w:r>
        <w:rPr>
          <w:sz w:val="28"/>
          <w:szCs w:val="28"/>
        </w:rPr>
        <w:t>2.</w:t>
        <w:tab/>
        <w:t>Ответственному за обеспечение защиты информации в администрации (Сергиевская Н.Н.) ознакомить подчиненных работников, осуществляющих обработку персональных данных, с настоящим распоряжением под подпись.</w:t>
      </w:r>
    </w:p>
    <w:p>
      <w:pPr>
        <w:pStyle w:val="Normal"/>
        <w:suppressAutoHyphens w:val="true"/>
        <w:ind w:firstLine="709"/>
        <w:jc w:val="both"/>
        <w:rPr/>
      </w:pPr>
      <w:r>
        <w:rPr>
          <w:sz w:val="28"/>
          <w:szCs w:val="28"/>
        </w:rPr>
        <w:t>3.</w:t>
        <w:tab/>
        <w:t>Признать утратившим силу распоряжение администрации муниципального образования Северский муниципальный район Краснодарского края от 29 июля 2025 года № 73-р «</w:t>
      </w:r>
      <w:r>
        <w:rPr>
          <w:bCs/>
          <w:sz w:val="28"/>
          <w:szCs w:val="28"/>
        </w:rPr>
        <w:t>Об утверждении перечня информационных систем в администрации муниципального образования Северский  муниципальный район Краснодарского края».</w:t>
      </w:r>
    </w:p>
    <w:p>
      <w:pPr>
        <w:pStyle w:val="Normal"/>
        <w:suppressAutoHyphens w:val="tru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uppressAutoHyphens w:val="true"/>
        <w:spacing w:lineRule="atLeast" w:line="18"/>
        <w:ind w:firstLine="709"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Контроль за выполнением настоящего распоряжения возложить на заместителя главы администрации (начальника финансового управления) Леуцкую К.В.</w:t>
      </w:r>
    </w:p>
    <w:p>
      <w:pPr>
        <w:pStyle w:val="ListParagraph"/>
        <w:numPr>
          <w:ilvl w:val="0"/>
          <w:numId w:val="1"/>
        </w:numPr>
        <w:shd w:val="clear" w:color="auto" w:fill="FFFFFF"/>
        <w:suppressAutoHyphens w:val="true"/>
        <w:spacing w:lineRule="atLeast" w:line="18"/>
        <w:ind w:firstLine="709"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Распоряжение  вступает в силу со дня его подписания.</w:t>
      </w:r>
    </w:p>
    <w:p>
      <w:pPr>
        <w:pStyle w:val="Normal"/>
        <w:shd w:val="clear" w:color="auto" w:fill="FFFFFF"/>
        <w:suppressAutoHyphens w:val="tru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4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807"/>
        <w:gridCol w:w="3719"/>
        <w:gridCol w:w="3118"/>
      </w:tblGrid>
      <w:tr>
        <w:trPr>
          <w:trHeight w:val="1582" w:hRule="atLeast"/>
        </w:trPr>
        <w:tc>
          <w:tcPr>
            <w:tcW w:w="2807" w:type="dxa"/>
            <w:tcBorders/>
            <w:shd w:color="auto" w:fill="auto" w:val="clear"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719" w:type="dxa"/>
            <w:tcBorders/>
          </w:tcPr>
          <w:p>
            <w:pPr>
              <w:pStyle w:val="Normal"/>
              <w:ind w:left="-108"/>
              <w:rPr>
                <w:szCs w:val="28"/>
              </w:rPr>
            </w:pPr>
            <w:bookmarkStart w:id="2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2"/>
          </w:p>
        </w:tc>
        <w:tc>
          <w:tcPr>
            <w:tcW w:w="3118" w:type="dxa"/>
            <w:tcBorders/>
            <w:shd w:color="auto" w:fill="auto" w:val="clear"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3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3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707" w:gutter="0" w:header="567" w:top="1134" w:footer="567" w:bottom="1134"/>
      <w:pgNumType w:fmt="decimal"/>
      <w:formProt w:val="false"/>
      <w:titlePg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21"/>
            <w:rPr/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sz w:val="28"/>
            </w:rPr>
          </w:pPr>
          <w:r>
            <w:rPr>
              <w:sz w:val="28"/>
            </w:rPr>
          </w:r>
        </w:p>
        <w:p>
          <w:pPr>
            <w:pStyle w:val="Heading1"/>
            <w:ind w:left="0"/>
            <w:jc w:val="center"/>
            <w:rPr/>
          </w:pPr>
          <w:r>
            <w:rPr>
              <w:spacing w:val="60"/>
              <w:sz w:val="32"/>
              <w:szCs w:val="32"/>
            </w:rPr>
            <w:t>РАСПОРЯЖЕНИЕ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decimal"/>
      <w:lvlText w:val="%1."/>
      <w:lvlJc w:val="left"/>
      <w:pPr>
        <w:tabs>
          <w:tab w:val="num" w:pos="0"/>
        </w:tabs>
        <w:ind w:left="1069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pPr>
      <w:jc w:val="center"/>
    </w:pPr>
    <w:rPr>
      <w:sz w:val="24"/>
    </w:rPr>
  </w:style>
  <w:style w:type="paragraph" w:styleId="ListParagraph">
    <w:name w:val="List Paragraph"/>
    <w:basedOn w:val="Normal"/>
    <w:uiPriority w:val="34"/>
    <w:qFormat/>
    <w:rsid w:val="00ab5081"/>
    <w:pPr>
      <w:spacing w:before="0" w:after="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LibreOffice/25.2.3.2$Linux_X86_64 LibreOffice_project/520$Build-2</Application>
  <AppVersion>15.0000</AppVersion>
  <Pages>2</Pages>
  <Words>229</Words>
  <Characters>1776</Characters>
  <CharactersWithSpaces>1984</CharactersWithSpaces>
  <Paragraphs>27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2025-07-29T11:01:00Z</dcterms:created>
  <dc:creator>Зинович Виктор</dc:creator>
  <dc:description/>
  <dc:language>ru-RU</dc:language>
  <cp:lastModifiedBy/>
  <cp:lastPrinted>2020-02-19T14:26:00Z</cp:lastPrinted>
  <dcterms:modified xsi:type="dcterms:W3CDTF">2026-09-04T16:06:30Z</dcterms:modified>
  <cp:revision>10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